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08"/>
        <w:gridCol w:w="6847"/>
        <w:gridCol w:w="1920"/>
      </w:tblGrid>
      <w:tr w:rsidR="00DD6161" w:rsidTr="00BA6E8D">
        <w:tc>
          <w:tcPr>
            <w:tcW w:w="1908" w:type="dxa"/>
          </w:tcPr>
          <w:p w:rsidR="00DD6161" w:rsidRPr="0059112F" w:rsidRDefault="00DD6161" w:rsidP="00BA6E8D">
            <w:r>
              <w:rPr>
                <w:noProof/>
                <w:lang w:val="vi-VN" w:eastAsia="vi-VN"/>
              </w:rPr>
              <w:drawing>
                <wp:inline distT="0" distB="0" distL="0" distR="0">
                  <wp:extent cx="828675" cy="819150"/>
                  <wp:effectExtent l="19050" t="0" r="9525" b="0"/>
                  <wp:docPr id="2" name="Picture 1" descr="GIADINH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IADINH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7" w:type="dxa"/>
          </w:tcPr>
          <w:p w:rsidR="00DD6161" w:rsidRPr="00BB17A6" w:rsidRDefault="00DD6161" w:rsidP="00BA6E8D">
            <w:pPr>
              <w:spacing w:before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KIỂM TRA </w:t>
            </w:r>
            <w:smartTag w:uri="urn:schemas-microsoft-com:office:smarttags" w:element="place">
              <w:smartTag w:uri="urn:schemas:contacts" w:element="GivenName">
                <w:r>
                  <w:rPr>
                    <w:b/>
                    <w:sz w:val="28"/>
                    <w:szCs w:val="28"/>
                  </w:rPr>
                  <w:t>HỌC</w:t>
                </w:r>
              </w:smartTag>
              <w:r>
                <w:rPr>
                  <w:b/>
                  <w:sz w:val="28"/>
                  <w:szCs w:val="28"/>
                </w:rPr>
                <w:t xml:space="preserve"> </w:t>
              </w:r>
              <w:smartTag w:uri="urn:schemas:contacts" w:element="middlename">
                <w:r>
                  <w:rPr>
                    <w:b/>
                    <w:sz w:val="28"/>
                    <w:szCs w:val="28"/>
                  </w:rPr>
                  <w:t>KỲ</w:t>
                </w:r>
              </w:smartTag>
              <w:r>
                <w:rPr>
                  <w:b/>
                  <w:sz w:val="28"/>
                  <w:szCs w:val="28"/>
                </w:rPr>
                <w:t xml:space="preserve"> </w:t>
              </w:r>
              <w:smartTag w:uri="urn:schemas:contacts" w:element="Sn">
                <w:r>
                  <w:rPr>
                    <w:b/>
                    <w:sz w:val="28"/>
                    <w:szCs w:val="28"/>
                  </w:rPr>
                  <w:t>I.</w:t>
                </w:r>
              </w:smartTag>
            </w:smartTag>
            <w:r>
              <w:rPr>
                <w:b/>
                <w:sz w:val="28"/>
                <w:szCs w:val="28"/>
              </w:rPr>
              <w:t xml:space="preserve"> NK 2019 </w:t>
            </w:r>
            <w:r w:rsidRPr="003873D8">
              <w:rPr>
                <w:b/>
                <w:sz w:val="28"/>
                <w:szCs w:val="28"/>
              </w:rPr>
              <w:sym w:font="Symbol" w:char="F02D"/>
            </w:r>
            <w:r>
              <w:rPr>
                <w:b/>
                <w:sz w:val="28"/>
                <w:szCs w:val="28"/>
              </w:rPr>
              <w:t xml:space="preserve"> 2020</w:t>
            </w:r>
          </w:p>
          <w:p w:rsidR="00DD6161" w:rsidRPr="00BB17A6" w:rsidRDefault="00DD6161" w:rsidP="00BA6E8D">
            <w:pPr>
              <w:jc w:val="center"/>
              <w:rPr>
                <w:sz w:val="28"/>
                <w:szCs w:val="28"/>
              </w:rPr>
            </w:pPr>
            <w:r w:rsidRPr="00BB17A6">
              <w:rPr>
                <w:sz w:val="28"/>
                <w:szCs w:val="28"/>
              </w:rPr>
              <w:t xml:space="preserve">Môn : </w:t>
            </w:r>
            <w:r w:rsidRPr="00BB17A6">
              <w:rPr>
                <w:b/>
                <w:sz w:val="28"/>
                <w:szCs w:val="28"/>
              </w:rPr>
              <w:t>Vật lý</w:t>
            </w:r>
            <w:r w:rsidRPr="00BB17A6">
              <w:rPr>
                <w:sz w:val="28"/>
                <w:szCs w:val="28"/>
              </w:rPr>
              <w:t xml:space="preserve">.    Thời gian : </w:t>
            </w:r>
            <w:r>
              <w:rPr>
                <w:b/>
                <w:sz w:val="28"/>
                <w:szCs w:val="28"/>
              </w:rPr>
              <w:t xml:space="preserve">45 </w:t>
            </w:r>
            <w:r w:rsidRPr="00BB17A6">
              <w:rPr>
                <w:b/>
                <w:sz w:val="28"/>
                <w:szCs w:val="28"/>
              </w:rPr>
              <w:t>ph</w:t>
            </w:r>
            <w:r>
              <w:rPr>
                <w:b/>
                <w:sz w:val="28"/>
                <w:szCs w:val="28"/>
              </w:rPr>
              <w:t>út</w:t>
            </w:r>
          </w:p>
          <w:p w:rsidR="00DD6161" w:rsidRPr="009F1C81" w:rsidRDefault="00DD6161" w:rsidP="00BA6E8D">
            <w:pPr>
              <w:jc w:val="center"/>
            </w:pPr>
            <w:r w:rsidRPr="00BB17A6">
              <w:rPr>
                <w:sz w:val="28"/>
                <w:szCs w:val="28"/>
              </w:rPr>
              <w:t>---oOo---</w:t>
            </w:r>
          </w:p>
        </w:tc>
        <w:tc>
          <w:tcPr>
            <w:tcW w:w="1920" w:type="dxa"/>
          </w:tcPr>
          <w:p w:rsidR="00DD6161" w:rsidRDefault="00DD6161" w:rsidP="00BA6E8D">
            <w:pPr>
              <w:spacing w:before="120"/>
              <w:jc w:val="right"/>
              <w:rPr>
                <w:b/>
                <w:sz w:val="28"/>
                <w:szCs w:val="28"/>
                <w:u w:val="single"/>
              </w:rPr>
            </w:pPr>
            <w:r w:rsidRPr="00BB17A6">
              <w:rPr>
                <w:sz w:val="28"/>
                <w:szCs w:val="28"/>
                <w:u w:val="single"/>
              </w:rPr>
              <w:t xml:space="preserve">Khối </w:t>
            </w:r>
            <w:r>
              <w:rPr>
                <w:b/>
                <w:sz w:val="28"/>
                <w:szCs w:val="28"/>
                <w:u w:val="single"/>
              </w:rPr>
              <w:t>11</w:t>
            </w:r>
          </w:p>
          <w:p w:rsidR="00DD6161" w:rsidRDefault="00DD6161" w:rsidP="00BA6E8D">
            <w:pPr>
              <w:spacing w:before="120"/>
              <w:jc w:val="right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TÍCH HỢP </w:t>
            </w:r>
          </w:p>
          <w:p w:rsidR="00DD6161" w:rsidRPr="009F1C81" w:rsidRDefault="00DD6161" w:rsidP="00BA6E8D">
            <w:pPr>
              <w:rPr>
                <w:sz w:val="22"/>
              </w:rPr>
            </w:pPr>
          </w:p>
        </w:tc>
      </w:tr>
    </w:tbl>
    <w:p w:rsidR="00DD6161" w:rsidRDefault="00DD6161" w:rsidP="00DD6161">
      <w:pPr>
        <w:tabs>
          <w:tab w:val="left" w:pos="128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ĐỀ CHÍNH THỨC</w:t>
      </w:r>
    </w:p>
    <w:p w:rsidR="00DD6161" w:rsidRDefault="00DD6161" w:rsidP="00DD616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Đề thi dành cho các lớp 11TH</w:t>
      </w:r>
    </w:p>
    <w:p w:rsidR="00C67C62" w:rsidRDefault="00C67C62"/>
    <w:p w:rsidR="000B30EC" w:rsidRDefault="00DD6161">
      <w:r w:rsidRPr="00DD6161">
        <w:t>Cho hằng số Faraday F = 96500 C/mol,</w:t>
      </w:r>
      <w:r w:rsidRPr="00DD6161">
        <w:rPr>
          <w:color w:val="000000"/>
          <w:lang w:val="vi-VN"/>
        </w:rPr>
        <w:t xml:space="preserve"> khối lượng </w:t>
      </w:r>
      <w:r w:rsidRPr="00DD6161">
        <w:rPr>
          <w:color w:val="000000"/>
        </w:rPr>
        <w:t xml:space="preserve">mol </w:t>
      </w:r>
      <w:r w:rsidRPr="00DD6161">
        <w:rPr>
          <w:color w:val="000000"/>
          <w:lang w:val="vi-VN"/>
        </w:rPr>
        <w:t>nguyên tử của Cu = 64</w:t>
      </w:r>
      <w:r w:rsidRPr="00DD6161">
        <w:rPr>
          <w:color w:val="000000"/>
        </w:rPr>
        <w:t xml:space="preserve"> g/ mol</w:t>
      </w:r>
      <w:r w:rsidRPr="00DD6161">
        <w:rPr>
          <w:color w:val="000000"/>
          <w:lang w:val="vi-VN"/>
        </w:rPr>
        <w:t xml:space="preserve"> và </w:t>
      </w:r>
      <w:r w:rsidRPr="00DD6161">
        <w:rPr>
          <w:color w:val="000000"/>
        </w:rPr>
        <w:t xml:space="preserve">hóa trị của Cu là </w:t>
      </w:r>
      <w:r w:rsidRPr="00DD6161">
        <w:rPr>
          <w:color w:val="000000"/>
          <w:lang w:val="vi-VN"/>
        </w:rPr>
        <w:t>n = 2</w:t>
      </w:r>
    </w:p>
    <w:p w:rsidR="00DD6161" w:rsidRDefault="00DD6161" w:rsidP="00DD6161">
      <w:pPr>
        <w:rPr>
          <w:b/>
          <w:color w:val="000000"/>
        </w:rPr>
      </w:pPr>
      <w:r w:rsidRPr="00E34EFE">
        <w:rPr>
          <w:b/>
          <w:color w:val="000000"/>
          <w:lang w:val="vi-VN"/>
        </w:rPr>
        <w:t xml:space="preserve">Câu 1: </w:t>
      </w:r>
    </w:p>
    <w:p w:rsidR="00DD6161" w:rsidRPr="00E34EFE" w:rsidRDefault="00DD6161" w:rsidP="00DD6161">
      <w:pPr>
        <w:ind w:left="567"/>
        <w:rPr>
          <w:lang w:val="vi-VN"/>
        </w:rPr>
      </w:pPr>
      <w:r w:rsidRPr="009D4526">
        <w:sym w:font="Symbol" w:char="F02D"/>
      </w:r>
      <w:r>
        <w:t xml:space="preserve"> </w:t>
      </w:r>
      <w:r w:rsidRPr="00E34EFE">
        <w:rPr>
          <w:lang w:val="vi-VN"/>
        </w:rPr>
        <w:t>Hiện tượng nhiệt điện là gì? Suất điện động nhiệt điện phụ thuộc những yếu tố nào?</w:t>
      </w:r>
    </w:p>
    <w:p w:rsidR="00DD6161" w:rsidRPr="00E34EFE" w:rsidRDefault="00DD6161" w:rsidP="00DD6161">
      <w:pPr>
        <w:ind w:left="567"/>
        <w:rPr>
          <w:rFonts w:eastAsiaTheme="minorEastAsia"/>
          <w:lang w:val="vi-VN"/>
        </w:rPr>
      </w:pPr>
      <w:r w:rsidRPr="00DD6161">
        <w:rPr>
          <w:rFonts w:eastAsiaTheme="minorEastAsia"/>
        </w:rPr>
        <w:sym w:font="Symbol" w:char="F02D"/>
      </w:r>
      <w:r w:rsidRPr="003F0D3E">
        <w:rPr>
          <w:rFonts w:eastAsiaTheme="minorEastAsia"/>
          <w:lang w:val="vi-VN"/>
        </w:rPr>
        <w:t xml:space="preserve"> </w:t>
      </w:r>
      <w:r w:rsidRPr="00E34EFE">
        <w:rPr>
          <w:rFonts w:eastAsiaTheme="minorEastAsia"/>
          <w:lang w:val="vi-VN"/>
        </w:rPr>
        <w:t>Cặp nhiệt điện đồng – con</w:t>
      </w:r>
      <w:bookmarkStart w:id="0" w:name="_GoBack"/>
      <w:bookmarkEnd w:id="0"/>
      <w:r w:rsidRPr="00E34EFE">
        <w:rPr>
          <w:rFonts w:eastAsiaTheme="minorEastAsia"/>
          <w:lang w:val="vi-VN"/>
        </w:rPr>
        <w:t xml:space="preserve">stantan có suất điện động </w:t>
      </w:r>
      <m:oMath>
        <m:sSup>
          <m:sSupPr>
            <m:ctrlPr>
              <w:rPr>
                <w:rFonts w:ascii="Cambria Math" w:eastAsiaTheme="minorEastAsia" w:hAnsi="Cambria Math"/>
                <w:i/>
                <w:lang w:val="vi-VN"/>
              </w:rPr>
            </m:ctrlPr>
          </m:sSupPr>
          <m:e>
            <m:r>
              <w:rPr>
                <w:rFonts w:ascii="Cambria Math" w:eastAsiaTheme="minorEastAsia" w:hAnsi="Cambria Math"/>
                <w:lang w:val="vi-VN"/>
              </w:rPr>
              <m:t>10,35.10</m:t>
            </m:r>
          </m:e>
          <m:sup>
            <m:r>
              <w:rPr>
                <w:rFonts w:ascii="Cambria Math" w:eastAsiaTheme="minorEastAsia" w:hAnsi="Cambria Math"/>
                <w:lang w:val="vi-VN"/>
              </w:rPr>
              <m:t>-3</m:t>
            </m:r>
          </m:sup>
        </m:sSup>
        <m:r>
          <w:rPr>
            <w:rFonts w:ascii="Cambria Math" w:eastAsiaTheme="minorEastAsia" w:hAnsi="Cambria Math"/>
            <w:lang w:val="vi-VN"/>
          </w:rPr>
          <m:t xml:space="preserve"> V</m:t>
        </m:r>
      </m:oMath>
      <w:r w:rsidRPr="00E34EFE">
        <w:rPr>
          <w:rFonts w:eastAsiaTheme="minorEastAsia"/>
          <w:lang w:val="vi-VN"/>
        </w:rPr>
        <w:t xml:space="preserve"> khi nhiệt độ ở hai mối hàn lần lượt là </w:t>
      </w:r>
      <w:r w:rsidRPr="003F0D3E">
        <w:rPr>
          <w:rFonts w:eastAsiaTheme="minorEastAsia"/>
          <w:lang w:val="vi-VN"/>
        </w:rPr>
        <w:t>187</w:t>
      </w:r>
      <m:oMath>
        <m:r>
          <w:rPr>
            <w:rFonts w:ascii="Cambria Math" w:eastAsiaTheme="minorEastAsia" w:hAnsi="Cambria Math"/>
            <w:lang w:val="vi-VN"/>
          </w:rPr>
          <m:t>℃</m:t>
        </m:r>
      </m:oMath>
      <w:r w:rsidRPr="00E34EFE">
        <w:rPr>
          <w:rFonts w:eastAsiaTheme="minorEastAsia"/>
          <w:lang w:val="vi-VN"/>
        </w:rPr>
        <w:t xml:space="preserve"> và </w:t>
      </w:r>
      <m:oMath>
        <m:r>
          <w:rPr>
            <w:rFonts w:ascii="Cambria Math" w:eastAsiaTheme="minorEastAsia" w:hAnsi="Cambria Math"/>
            <w:lang w:val="vi-VN"/>
          </w:rPr>
          <m:t>3℃</m:t>
        </m:r>
      </m:oMath>
      <w:r w:rsidRPr="00E34EFE">
        <w:rPr>
          <w:rFonts w:eastAsiaTheme="minorEastAsia"/>
          <w:lang w:val="vi-VN"/>
        </w:rPr>
        <w:t>. Tính hệ số nhiệt điện động của cặp nhiệt điện này.</w:t>
      </w:r>
    </w:p>
    <w:p w:rsidR="00DD6161" w:rsidRPr="003F0D3E" w:rsidRDefault="00DD6161" w:rsidP="00DD6161">
      <w:pPr>
        <w:ind w:right="179"/>
        <w:rPr>
          <w:rFonts w:eastAsiaTheme="minorEastAsia"/>
          <w:b/>
          <w:lang w:val="vi-VN"/>
        </w:rPr>
      </w:pPr>
    </w:p>
    <w:p w:rsidR="00DD6161" w:rsidRDefault="00DD6161" w:rsidP="00DD6161">
      <w:pPr>
        <w:ind w:right="179"/>
        <w:rPr>
          <w:rFonts w:eastAsiaTheme="minorEastAsia"/>
          <w:b/>
        </w:rPr>
      </w:pPr>
      <w:r w:rsidRPr="005F0027">
        <w:rPr>
          <w:rFonts w:eastAsiaTheme="minorEastAsia"/>
          <w:b/>
          <w:lang w:val="vi-VN"/>
        </w:rPr>
        <w:t>Câu 2:</w:t>
      </w:r>
    </w:p>
    <w:p w:rsidR="00DD6161" w:rsidRPr="00DD6161" w:rsidRDefault="00DD6161" w:rsidP="00DD6161">
      <w:pPr>
        <w:ind w:left="567" w:right="179"/>
        <w:rPr>
          <w:lang w:val="vi-VN"/>
        </w:rPr>
      </w:pPr>
      <w:r w:rsidRPr="00DD6161">
        <w:sym w:font="Symbol" w:char="F02D"/>
      </w:r>
      <w:r w:rsidRPr="00DD6161">
        <w:t xml:space="preserve"> </w:t>
      </w:r>
      <w:r w:rsidRPr="00DD6161">
        <w:rPr>
          <w:lang w:val="vi-VN"/>
        </w:rPr>
        <w:t>Phát biểu và viết công thức các định luật 1 và 2 Faraday về hiện tượng điện phân. Nêu rõ tên gọi các đại lượng trong công thức.</w:t>
      </w:r>
    </w:p>
    <w:p w:rsidR="00DD6161" w:rsidRPr="00DD6161" w:rsidRDefault="00DD6161" w:rsidP="00DD6161">
      <w:pPr>
        <w:spacing w:line="276" w:lineRule="auto"/>
        <w:ind w:left="567"/>
        <w:jc w:val="both"/>
        <w:rPr>
          <w:color w:val="000000"/>
          <w:shd w:val="clear" w:color="auto" w:fill="FFFFFF"/>
          <w:lang w:val="vi-VN"/>
        </w:rPr>
      </w:pPr>
      <w:r w:rsidRPr="00DD6161">
        <w:rPr>
          <w:color w:val="000000"/>
          <w:shd w:val="clear" w:color="auto" w:fill="FFFFFF"/>
        </w:rPr>
        <w:sym w:font="Symbol" w:char="F02D"/>
      </w:r>
      <w:r w:rsidRPr="003F0D3E">
        <w:rPr>
          <w:color w:val="000000"/>
          <w:shd w:val="clear" w:color="auto" w:fill="FFFFFF"/>
          <w:lang w:val="vi-VN"/>
        </w:rPr>
        <w:t xml:space="preserve"> </w:t>
      </w:r>
      <w:r w:rsidRPr="00DD6161">
        <w:rPr>
          <w:color w:val="000000"/>
          <w:shd w:val="clear" w:color="auto" w:fill="FFFFFF"/>
          <w:lang w:val="vi-VN"/>
        </w:rPr>
        <w:t>Một bình điện phân chứa dung dịch bạc nitrat có anode bằng đồng, cường độ dòng điện chạy qua bình điện phân là 2</w:t>
      </w:r>
      <w:r w:rsidRPr="003F0D3E">
        <w:rPr>
          <w:color w:val="000000"/>
          <w:shd w:val="clear" w:color="auto" w:fill="FFFFFF"/>
          <w:lang w:val="vi-VN"/>
        </w:rPr>
        <w:t>,5</w:t>
      </w:r>
      <w:r w:rsidRPr="00DD6161">
        <w:rPr>
          <w:color w:val="000000"/>
          <w:shd w:val="clear" w:color="auto" w:fill="FFFFFF"/>
          <w:lang w:val="vi-VN"/>
        </w:rPr>
        <w:t xml:space="preserve"> A. Lượng</w:t>
      </w:r>
      <w:r w:rsidRPr="003F0D3E">
        <w:rPr>
          <w:color w:val="000000"/>
          <w:shd w:val="clear" w:color="auto" w:fill="FFFFFF"/>
          <w:lang w:val="vi-VN"/>
        </w:rPr>
        <w:t xml:space="preserve"> </w:t>
      </w:r>
      <w:r w:rsidRPr="00DD6161">
        <w:rPr>
          <w:color w:val="000000"/>
          <w:shd w:val="clear" w:color="auto" w:fill="FFFFFF"/>
          <w:lang w:val="vi-VN"/>
        </w:rPr>
        <w:t>đồng bám vào cực âm của bình điện phân trong 3 giờ là bao nhiêu?</w:t>
      </w:r>
      <w:r w:rsidRPr="00DD6161">
        <w:rPr>
          <w:color w:val="000000"/>
          <w:lang w:val="vi-VN"/>
        </w:rPr>
        <w:t>.</w:t>
      </w:r>
    </w:p>
    <w:p w:rsidR="00C67C62" w:rsidRPr="003F0D3E" w:rsidRDefault="00C67C62" w:rsidP="00DD6161">
      <w:pPr>
        <w:rPr>
          <w:b/>
          <w:lang w:val="vi-VN"/>
        </w:rPr>
      </w:pPr>
    </w:p>
    <w:p w:rsidR="00DD6161" w:rsidRPr="00C67C62" w:rsidRDefault="00C67C62" w:rsidP="00DD6161">
      <w:pPr>
        <w:rPr>
          <w:b/>
        </w:rPr>
      </w:pPr>
      <w:r w:rsidRPr="00353367">
        <w:rPr>
          <w:b/>
          <w:lang w:val="vi-VN"/>
        </w:rPr>
        <w:t>Câu 3: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3"/>
        <w:gridCol w:w="3226"/>
      </w:tblGrid>
      <w:tr w:rsidR="004F6EC6" w:rsidTr="004F6EC6">
        <w:tc>
          <w:tcPr>
            <w:tcW w:w="7763" w:type="dxa"/>
          </w:tcPr>
          <w:p w:rsidR="004F6EC6" w:rsidRPr="00E34EFE" w:rsidRDefault="004F6EC6" w:rsidP="00C67C62">
            <w:pPr>
              <w:ind w:left="567"/>
              <w:rPr>
                <w:sz w:val="24"/>
                <w:lang w:val="vi-VN"/>
              </w:rPr>
            </w:pPr>
            <w:r w:rsidRPr="00E34EFE">
              <w:rPr>
                <w:color w:val="000000"/>
                <w:sz w:val="24"/>
                <w:lang w:val="vi-VN"/>
              </w:rPr>
              <w:t>Cho mạch điện như hình vẽ</w:t>
            </w:r>
            <w:r>
              <w:rPr>
                <w:color w:val="000000"/>
              </w:rPr>
              <w:t>. Trong đó</w:t>
            </w:r>
            <w:r>
              <w:rPr>
                <w:color w:val="000000"/>
                <w:lang w:val="vi-VN"/>
              </w:rPr>
              <w:t xml:space="preserve"> nguồn </w:t>
            </w:r>
            <w:r>
              <w:rPr>
                <w:color w:val="000000"/>
              </w:rPr>
              <w:t xml:space="preserve">điện có suất điện động </w:t>
            </w:r>
            <w:r>
              <w:rPr>
                <w:color w:val="000000"/>
                <w:sz w:val="24"/>
                <w:lang w:val="vi-VN"/>
              </w:rPr>
              <w:t xml:space="preserve">E = 10 V; </w:t>
            </w:r>
            <w:r>
              <w:rPr>
                <w:color w:val="000000"/>
              </w:rPr>
              <w:t xml:space="preserve">điện trở trong </w:t>
            </w:r>
            <w:r>
              <w:rPr>
                <w:color w:val="000000"/>
                <w:sz w:val="24"/>
                <w:lang w:val="vi-VN"/>
              </w:rPr>
              <w:t>r = 0,2</w:t>
            </w:r>
            <w:r>
              <w:rPr>
                <w:color w:val="000000"/>
                <w:lang w:val="vi-VN"/>
              </w:rPr>
              <w:t xml:space="preserve"> Ω</w:t>
            </w:r>
            <w:r w:rsidRPr="00E34EFE">
              <w:rPr>
                <w:color w:val="000000"/>
                <w:sz w:val="24"/>
                <w:lang w:val="vi-VN"/>
              </w:rPr>
              <w:t xml:space="preserve">, </w:t>
            </w:r>
            <w:r>
              <w:rPr>
                <w:color w:val="000000"/>
              </w:rPr>
              <w:t xml:space="preserve">mạch ngoài gồm điện trở </w:t>
            </w:r>
            <w:r w:rsidRPr="00E34EFE">
              <w:rPr>
                <w:color w:val="000000"/>
                <w:sz w:val="24"/>
                <w:lang w:val="vi-VN"/>
              </w:rPr>
              <w:t>R</w:t>
            </w:r>
            <w:r w:rsidRPr="00E34EFE">
              <w:rPr>
                <w:color w:val="000000"/>
                <w:sz w:val="24"/>
                <w:vertAlign w:val="subscript"/>
                <w:lang w:val="vi-VN"/>
              </w:rPr>
              <w:t>1</w:t>
            </w:r>
            <w:r>
              <w:rPr>
                <w:color w:val="000000"/>
                <w:sz w:val="24"/>
                <w:lang w:val="vi-VN"/>
              </w:rPr>
              <w:t> = 8</w:t>
            </w:r>
            <w:r>
              <w:rPr>
                <w:color w:val="000000"/>
              </w:rPr>
              <w:t xml:space="preserve"> </w:t>
            </w:r>
            <w:r w:rsidRPr="00E34EFE">
              <w:rPr>
                <w:color w:val="000000"/>
                <w:sz w:val="24"/>
                <w:lang w:val="vi-VN"/>
              </w:rPr>
              <w:t>Ω, R</w:t>
            </w:r>
            <w:r w:rsidRPr="00E34EFE">
              <w:rPr>
                <w:color w:val="000000"/>
                <w:sz w:val="24"/>
                <w:vertAlign w:val="subscript"/>
                <w:lang w:val="vi-VN"/>
              </w:rPr>
              <w:t>2</w:t>
            </w:r>
            <w:r>
              <w:rPr>
                <w:color w:val="000000"/>
                <w:sz w:val="24"/>
                <w:lang w:val="vi-VN"/>
              </w:rPr>
              <w:t xml:space="preserve"> = 12 </w:t>
            </w:r>
            <w:r w:rsidRPr="00E34EFE">
              <w:rPr>
                <w:color w:val="000000"/>
                <w:sz w:val="24"/>
                <w:lang w:val="vi-VN"/>
              </w:rPr>
              <w:t>Ω và một bình điện phân đựng dung dịch CuSO</w:t>
            </w:r>
            <w:r w:rsidRPr="00E34EFE">
              <w:rPr>
                <w:color w:val="000000"/>
                <w:sz w:val="24"/>
                <w:vertAlign w:val="subscript"/>
                <w:lang w:val="vi-VN"/>
              </w:rPr>
              <w:t>4</w:t>
            </w:r>
            <w:r w:rsidRPr="00E34EFE">
              <w:rPr>
                <w:color w:val="000000"/>
                <w:sz w:val="24"/>
                <w:lang w:val="vi-VN"/>
              </w:rPr>
              <w:t>, anôt bằng đồng Cu và điện trở của bình điện phân R</w:t>
            </w:r>
            <w:r w:rsidRPr="00E34EFE">
              <w:rPr>
                <w:color w:val="000000"/>
                <w:sz w:val="24"/>
                <w:vertAlign w:val="subscript"/>
                <w:lang w:val="vi-VN"/>
              </w:rPr>
              <w:t>p</w:t>
            </w:r>
            <w:r>
              <w:rPr>
                <w:color w:val="000000"/>
                <w:sz w:val="24"/>
                <w:lang w:val="vi-VN"/>
              </w:rPr>
              <w:t xml:space="preserve"> = 5 </w:t>
            </w:r>
            <w:r w:rsidRPr="00E34EFE">
              <w:rPr>
                <w:color w:val="000000"/>
                <w:sz w:val="24"/>
                <w:lang w:val="vi-VN"/>
              </w:rPr>
              <w:t>Ω. Tính:</w:t>
            </w:r>
          </w:p>
          <w:p w:rsidR="004F6EC6" w:rsidRPr="00E34EFE" w:rsidRDefault="00C67C62" w:rsidP="00C67C62">
            <w:pPr>
              <w:pStyle w:val="ListParagraph"/>
              <w:spacing w:after="120" w:line="240" w:lineRule="auto"/>
              <w:ind w:left="851" w:right="4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3F0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a) </w:t>
            </w:r>
            <w:r w:rsidR="004F6EC6" w:rsidRPr="00E3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Cường độ dòng điện qua mạch chính.</w:t>
            </w:r>
          </w:p>
          <w:p w:rsidR="004F6EC6" w:rsidRPr="004F6EC6" w:rsidRDefault="00C67C62" w:rsidP="00C67C62">
            <w:pPr>
              <w:pStyle w:val="ListParagraph"/>
              <w:spacing w:after="120" w:line="240" w:lineRule="auto"/>
              <w:ind w:left="851" w:right="4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3F0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b) </w:t>
            </w:r>
            <w:r w:rsidR="004F6EC6" w:rsidRPr="00E3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Khối lượng đồ</w:t>
            </w:r>
            <w:r w:rsidR="004F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ng thoát ra ở cực dương trong 19 phút 18</w:t>
            </w:r>
            <w:r w:rsidR="004F6EC6" w:rsidRPr="00E3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 giây.</w:t>
            </w:r>
          </w:p>
        </w:tc>
        <w:tc>
          <w:tcPr>
            <w:tcW w:w="3226" w:type="dxa"/>
          </w:tcPr>
          <w:p w:rsidR="004F6EC6" w:rsidRDefault="004F6EC6" w:rsidP="00DD6161">
            <w:pPr>
              <w:rPr>
                <w:b/>
              </w:rPr>
            </w:pPr>
            <w:r>
              <w:rPr>
                <w:sz w:val="24"/>
              </w:rPr>
              <w:object w:dxaOrig="3810" w:dyaOrig="26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7.5pt;height:93.75pt" o:ole="">
                  <v:imagedata r:id="rId6" o:title=""/>
                </v:shape>
                <o:OLEObject Type="Embed" ProgID="PBrush" ShapeID="_x0000_i1025" DrawAspect="Content" ObjectID="_1637404165" r:id="rId7"/>
              </w:object>
            </w:r>
          </w:p>
        </w:tc>
      </w:tr>
    </w:tbl>
    <w:p w:rsidR="00C67C62" w:rsidRDefault="004F6EC6" w:rsidP="00DD6161">
      <w:pPr>
        <w:rPr>
          <w:b/>
        </w:rPr>
      </w:pPr>
      <w:r>
        <w:rPr>
          <w:b/>
          <w:noProof/>
          <w:lang w:val="vi-VN" w:eastAsia="vi-V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4854575</wp:posOffset>
            </wp:positionH>
            <wp:positionV relativeFrom="paragraph">
              <wp:posOffset>92710</wp:posOffset>
            </wp:positionV>
            <wp:extent cx="1666875" cy="1242695"/>
            <wp:effectExtent l="19050" t="0" r="952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242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D6161" w:rsidRPr="00353367">
        <w:rPr>
          <w:b/>
          <w:lang w:val="vi-VN"/>
        </w:rPr>
        <w:t>Câu 4:</w:t>
      </w:r>
    </w:p>
    <w:p w:rsidR="00DD6161" w:rsidRPr="00E34EFE" w:rsidRDefault="00DD6161" w:rsidP="00C67C62">
      <w:pPr>
        <w:ind w:left="567"/>
        <w:rPr>
          <w:lang w:val="vi-VN"/>
        </w:rPr>
      </w:pPr>
      <w:r w:rsidRPr="00E34EFE">
        <w:rPr>
          <w:color w:val="000000"/>
          <w:lang w:val="vi-VN"/>
        </w:rPr>
        <w:t>Cho mạch điệ</w:t>
      </w:r>
      <w:r>
        <w:rPr>
          <w:color w:val="000000"/>
          <w:lang w:val="vi-VN"/>
        </w:rPr>
        <w:t>n như hình</w:t>
      </w:r>
      <w:r>
        <w:rPr>
          <w:color w:val="000000"/>
        </w:rPr>
        <w:t xml:space="preserve"> vẽ. Trong đó</w:t>
      </w:r>
      <w:r>
        <w:rPr>
          <w:color w:val="000000"/>
          <w:lang w:val="vi-VN"/>
        </w:rPr>
        <w:t xml:space="preserve"> </w:t>
      </w:r>
      <w:r>
        <w:rPr>
          <w:color w:val="000000"/>
        </w:rPr>
        <w:t xml:space="preserve">nguồn điện có suất điện động </w:t>
      </w:r>
      <w:r>
        <w:rPr>
          <w:color w:val="000000"/>
          <w:lang w:val="vi-VN"/>
        </w:rPr>
        <w:t xml:space="preserve">E = 8 V; </w:t>
      </w:r>
      <w:r>
        <w:rPr>
          <w:color w:val="000000"/>
        </w:rPr>
        <w:t xml:space="preserve">điện trở trong </w:t>
      </w:r>
      <w:r>
        <w:rPr>
          <w:color w:val="000000"/>
          <w:lang w:val="vi-VN"/>
        </w:rPr>
        <w:t>r = 0,6</w:t>
      </w:r>
      <m:oMath>
        <m:r>
          <w:rPr>
            <w:rFonts w:ascii="Cambria Math" w:hAnsi="Cambria Math"/>
            <w:color w:val="000000"/>
            <w:lang w:val="vi-VN"/>
          </w:rPr>
          <m:t xml:space="preserve"> </m:t>
        </m:r>
        <m:r>
          <m:rPr>
            <m:sty m:val="p"/>
          </m:rPr>
          <w:rPr>
            <w:rFonts w:ascii="Cambria Math" w:hAnsi="Cambria Math"/>
            <w:color w:val="000000"/>
            <w:lang w:val="vi-VN"/>
          </w:rPr>
          <m:t>Ω</m:t>
        </m:r>
      </m:oMath>
      <w:r w:rsidRPr="00E34EFE">
        <w:rPr>
          <w:color w:val="000000"/>
          <w:lang w:val="vi-VN"/>
        </w:rPr>
        <w:t>;</w:t>
      </w:r>
      <w:r>
        <w:rPr>
          <w:color w:val="000000"/>
        </w:rPr>
        <w:t xml:space="preserve"> mạch ngoài gồm các điện trở</w:t>
      </w:r>
      <w:r w:rsidRPr="00E34EFE">
        <w:rPr>
          <w:color w:val="000000"/>
          <w:lang w:val="vi-VN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/>
                <w:lang w:val="vi-VN"/>
              </w:rPr>
            </m:ctrlPr>
          </m:sSubPr>
          <m:e>
            <m:r>
              <w:rPr>
                <w:rFonts w:ascii="Cambria Math" w:hAnsi="Cambria Math"/>
                <w:color w:val="000000"/>
                <w:lang w:val="vi-VN"/>
              </w:rPr>
              <m:t>R</m:t>
            </m:r>
          </m:e>
          <m:sub>
            <m:r>
              <w:rPr>
                <w:rFonts w:ascii="Cambria Math" w:hAnsi="Cambria Math"/>
                <w:color w:val="000000"/>
                <w:lang w:val="vi-VN"/>
              </w:rPr>
              <m:t>1</m:t>
            </m:r>
          </m:sub>
        </m:sSub>
      </m:oMath>
      <w:r>
        <w:rPr>
          <w:color w:val="000000"/>
          <w:lang w:val="vi-VN"/>
        </w:rPr>
        <w:t xml:space="preserve"> = 2</w:t>
      </w:r>
      <m:oMath>
        <m:r>
          <w:rPr>
            <w:rFonts w:ascii="Cambria Math" w:hAnsi="Cambria Math"/>
            <w:color w:val="000000"/>
            <w:lang w:val="vi-VN"/>
          </w:rPr>
          <m:t xml:space="preserve"> </m:t>
        </m:r>
        <m:r>
          <m:rPr>
            <m:sty m:val="p"/>
          </m:rPr>
          <w:rPr>
            <w:rFonts w:ascii="Cambria Math" w:hAnsi="Cambria Math"/>
            <w:color w:val="000000"/>
            <w:lang w:val="vi-VN"/>
          </w:rPr>
          <m:t>Ω</m:t>
        </m:r>
      </m:oMath>
      <w:r w:rsidRPr="00E34EFE">
        <w:rPr>
          <w:color w:val="000000"/>
          <w:lang w:val="vi-VN"/>
        </w:rPr>
        <w:t xml:space="preserve">; </w:t>
      </w:r>
      <m:oMath>
        <m:sSub>
          <m:sSubPr>
            <m:ctrlPr>
              <w:rPr>
                <w:rFonts w:ascii="Cambria Math" w:hAnsi="Cambria Math"/>
                <w:i/>
                <w:color w:val="000000"/>
                <w:lang w:val="vi-VN"/>
              </w:rPr>
            </m:ctrlPr>
          </m:sSubPr>
          <m:e>
            <m:r>
              <w:rPr>
                <w:rFonts w:ascii="Cambria Math" w:hAnsi="Cambria Math"/>
                <w:color w:val="000000"/>
                <w:lang w:val="vi-VN"/>
              </w:rPr>
              <m:t>R</m:t>
            </m:r>
          </m:e>
          <m:sub>
            <m:r>
              <w:rPr>
                <w:rFonts w:ascii="Cambria Math" w:hAnsi="Cambria Math"/>
                <w:color w:val="000000"/>
                <w:lang w:val="vi-VN"/>
              </w:rPr>
              <m:t>2</m:t>
            </m:r>
          </m:sub>
        </m:sSub>
      </m:oMath>
      <w:r>
        <w:rPr>
          <w:color w:val="000000"/>
          <w:lang w:val="vi-VN"/>
        </w:rPr>
        <w:t xml:space="preserve"> = 4</w:t>
      </w:r>
      <m:oMath>
        <m:r>
          <w:rPr>
            <w:rFonts w:ascii="Cambria Math" w:hAnsi="Cambria Math"/>
            <w:color w:val="000000"/>
            <w:lang w:val="vi-VN"/>
          </w:rPr>
          <m:t xml:space="preserve"> </m:t>
        </m:r>
        <m:r>
          <m:rPr>
            <m:sty m:val="p"/>
          </m:rPr>
          <w:rPr>
            <w:rFonts w:ascii="Cambria Math" w:hAnsi="Cambria Math"/>
            <w:color w:val="000000"/>
            <w:lang w:val="vi-VN"/>
          </w:rPr>
          <m:t>Ω</m:t>
        </m:r>
      </m:oMath>
      <w:r w:rsidRPr="00E34EFE">
        <w:rPr>
          <w:color w:val="000000"/>
          <w:lang w:val="vi-VN"/>
        </w:rPr>
        <w:t xml:space="preserve">; </w:t>
      </w:r>
      <m:oMath>
        <m:sSub>
          <m:sSubPr>
            <m:ctrlPr>
              <w:rPr>
                <w:rFonts w:ascii="Cambria Math" w:hAnsi="Cambria Math"/>
                <w:i/>
                <w:color w:val="000000"/>
                <w:lang w:val="vi-VN"/>
              </w:rPr>
            </m:ctrlPr>
          </m:sSubPr>
          <m:e>
            <m:r>
              <w:rPr>
                <w:rFonts w:ascii="Cambria Math" w:hAnsi="Cambria Math"/>
                <w:color w:val="000000"/>
                <w:lang w:val="vi-VN"/>
              </w:rPr>
              <m:t>R</m:t>
            </m:r>
          </m:e>
          <m:sub>
            <m:r>
              <w:rPr>
                <w:rFonts w:ascii="Cambria Math" w:hAnsi="Cambria Math"/>
                <w:color w:val="000000"/>
                <w:lang w:val="vi-VN"/>
              </w:rPr>
              <m:t>3</m:t>
            </m:r>
          </m:sub>
        </m:sSub>
      </m:oMath>
      <w:r>
        <w:rPr>
          <w:color w:val="000000"/>
          <w:lang w:val="vi-VN"/>
        </w:rPr>
        <w:t xml:space="preserve"> = 6</w:t>
      </w:r>
      <m:oMath>
        <m:r>
          <w:rPr>
            <w:rFonts w:ascii="Cambria Math" w:hAnsi="Cambria Math"/>
            <w:color w:val="000000"/>
            <w:lang w:val="vi-VN"/>
          </w:rPr>
          <m:t xml:space="preserve"> </m:t>
        </m:r>
        <m:r>
          <m:rPr>
            <m:sty m:val="p"/>
          </m:rPr>
          <w:rPr>
            <w:rFonts w:ascii="Cambria Math" w:hAnsi="Cambria Math"/>
            <w:color w:val="000000"/>
            <w:lang w:val="vi-VN"/>
          </w:rPr>
          <m:t>Ω</m:t>
        </m:r>
      </m:oMath>
      <w:r w:rsidRPr="00E34EFE">
        <w:rPr>
          <w:color w:val="000000"/>
          <w:lang w:val="vi-VN"/>
        </w:rPr>
        <w:t>.</w:t>
      </w:r>
    </w:p>
    <w:p w:rsidR="00DD6161" w:rsidRPr="003F0D3E" w:rsidRDefault="00DD6161" w:rsidP="00C67C62">
      <w:pPr>
        <w:pStyle w:val="NormalWeb"/>
        <w:spacing w:before="0" w:beforeAutospacing="0" w:after="0" w:afterAutospacing="0"/>
        <w:ind w:left="851"/>
        <w:rPr>
          <w:color w:val="000000"/>
          <w:lang w:val="vi-VN"/>
        </w:rPr>
      </w:pPr>
      <w:r>
        <w:rPr>
          <w:color w:val="000000"/>
          <w:lang w:val="vi-VN"/>
        </w:rPr>
        <w:t>a</w:t>
      </w:r>
      <w:r w:rsidRPr="003F0D3E">
        <w:rPr>
          <w:color w:val="000000"/>
          <w:lang w:val="vi-VN"/>
        </w:rPr>
        <w:t>)</w:t>
      </w:r>
      <w:r w:rsidRPr="00E34EFE">
        <w:rPr>
          <w:color w:val="000000"/>
          <w:lang w:val="vi-VN"/>
        </w:rPr>
        <w:t xml:space="preserve"> Tính số chỉ của Ampe kế</w:t>
      </w:r>
      <w:r w:rsidRPr="003F0D3E">
        <w:rPr>
          <w:color w:val="000000"/>
          <w:lang w:val="vi-VN"/>
        </w:rPr>
        <w:t>.</w:t>
      </w:r>
    </w:p>
    <w:p w:rsidR="00DD6161" w:rsidRPr="00E34EFE" w:rsidRDefault="00DD6161" w:rsidP="00C67C62">
      <w:pPr>
        <w:pStyle w:val="NormalWeb"/>
        <w:spacing w:before="0" w:beforeAutospacing="0" w:after="0" w:afterAutospacing="0"/>
        <w:ind w:left="851"/>
        <w:rPr>
          <w:color w:val="000000"/>
          <w:lang w:val="vi-VN"/>
        </w:rPr>
      </w:pPr>
      <w:r>
        <w:rPr>
          <w:color w:val="000000"/>
          <w:lang w:val="vi-VN"/>
        </w:rPr>
        <w:t>b</w:t>
      </w:r>
      <w:r w:rsidRPr="003F0D3E">
        <w:rPr>
          <w:color w:val="000000"/>
          <w:lang w:val="vi-VN"/>
        </w:rPr>
        <w:t>)</w:t>
      </w:r>
      <w:r w:rsidRPr="00E34EFE">
        <w:rPr>
          <w:color w:val="000000"/>
          <w:lang w:val="vi-VN"/>
        </w:rPr>
        <w:t xml:space="preserve"> Tính công suất của nguồn, công suất mạch ngoài.</w:t>
      </w:r>
    </w:p>
    <w:p w:rsidR="00DD6161" w:rsidRPr="003F0D3E" w:rsidRDefault="00DD6161" w:rsidP="00DD6161">
      <w:pPr>
        <w:pStyle w:val="NormalWeb"/>
        <w:spacing w:before="0" w:beforeAutospacing="0" w:after="240" w:afterAutospacing="0" w:line="360" w:lineRule="atLeast"/>
        <w:ind w:right="48"/>
        <w:jc w:val="both"/>
        <w:rPr>
          <w:b/>
          <w:lang w:val="vi-VN"/>
        </w:rPr>
      </w:pPr>
    </w:p>
    <w:p w:rsidR="00C67C62" w:rsidRPr="003F0D3E" w:rsidRDefault="00DD6161" w:rsidP="00C67C62">
      <w:pPr>
        <w:pStyle w:val="NormalWeb"/>
        <w:spacing w:before="0" w:beforeAutospacing="0" w:after="0" w:afterAutospacing="0"/>
        <w:ind w:left="45" w:right="45"/>
        <w:jc w:val="both"/>
        <w:rPr>
          <w:color w:val="000000"/>
          <w:shd w:val="clear" w:color="auto" w:fill="FFFFFF"/>
          <w:lang w:val="vi-VN"/>
        </w:rPr>
      </w:pPr>
      <w:r w:rsidRPr="00353367">
        <w:rPr>
          <w:b/>
          <w:lang w:val="vi-VN"/>
        </w:rPr>
        <w:t>Câu 5:</w:t>
      </w:r>
      <w:r>
        <w:rPr>
          <w:color w:val="000000"/>
          <w:shd w:val="clear" w:color="auto" w:fill="FFFFFF"/>
          <w:lang w:val="vi-VN"/>
        </w:rPr>
        <w:t xml:space="preserve"> </w:t>
      </w:r>
    </w:p>
    <w:p w:rsidR="00DD6161" w:rsidRPr="003F0D3E" w:rsidRDefault="00DD6161" w:rsidP="00C67C62">
      <w:pPr>
        <w:pStyle w:val="NormalWeb"/>
        <w:spacing w:before="0" w:beforeAutospacing="0" w:after="0" w:afterAutospacing="0"/>
        <w:ind w:left="567" w:right="45"/>
        <w:jc w:val="both"/>
        <w:rPr>
          <w:color w:val="000000"/>
          <w:shd w:val="clear" w:color="auto" w:fill="FFFFFF"/>
          <w:lang w:val="vi-VN"/>
        </w:rPr>
      </w:pPr>
      <w:r>
        <w:rPr>
          <w:color w:val="000000"/>
          <w:shd w:val="clear" w:color="auto" w:fill="FFFFFF"/>
          <w:lang w:val="vi-VN"/>
        </w:rPr>
        <w:t>Điện trở R = 4</w:t>
      </w:r>
      <w:r w:rsidRPr="00E34EFE">
        <w:rPr>
          <w:color w:val="000000"/>
          <w:shd w:val="clear" w:color="auto" w:fill="FFFFFF"/>
          <w:lang w:val="vi-VN"/>
        </w:rPr>
        <w:t xml:space="preserve"> Ω mắc vào một bộ nguồn gồm hai pin giống nhau. Khi hai pin nối tiếp, cường độ qua R là I</w:t>
      </w:r>
      <w:r w:rsidRPr="00E34EFE">
        <w:rPr>
          <w:color w:val="000000"/>
          <w:shd w:val="clear" w:color="auto" w:fill="FFFFFF"/>
          <w:vertAlign w:val="subscript"/>
          <w:lang w:val="vi-VN"/>
        </w:rPr>
        <w:t>1</w:t>
      </w:r>
      <w:r>
        <w:rPr>
          <w:color w:val="000000"/>
          <w:shd w:val="clear" w:color="auto" w:fill="FFFFFF"/>
          <w:lang w:val="vi-VN"/>
        </w:rPr>
        <w:t> = 0,8</w:t>
      </w:r>
      <w:r w:rsidRPr="00E34EFE">
        <w:rPr>
          <w:color w:val="000000"/>
          <w:shd w:val="clear" w:color="auto" w:fill="FFFFFF"/>
          <w:lang w:val="vi-VN"/>
        </w:rPr>
        <w:t xml:space="preserve"> A. Khi hai pin song song cường độ qua R là I</w:t>
      </w:r>
      <w:r w:rsidRPr="00E34EFE">
        <w:rPr>
          <w:color w:val="000000"/>
          <w:shd w:val="clear" w:color="auto" w:fill="FFFFFF"/>
          <w:vertAlign w:val="subscript"/>
          <w:lang w:val="vi-VN"/>
        </w:rPr>
        <w:t>2</w:t>
      </w:r>
      <w:r w:rsidRPr="00E34EFE">
        <w:rPr>
          <w:color w:val="000000"/>
          <w:shd w:val="clear" w:color="auto" w:fill="FFFFFF"/>
          <w:lang w:val="vi-VN"/>
        </w:rPr>
        <w:t> = 0,6 A. Tìm suất điện động và điện trở trong của mỗi pin.</w:t>
      </w:r>
    </w:p>
    <w:p w:rsidR="003F0D3E" w:rsidRPr="003F0D3E" w:rsidRDefault="003F0D3E" w:rsidP="00C67C62">
      <w:pPr>
        <w:pStyle w:val="NormalWeb"/>
        <w:spacing w:before="0" w:beforeAutospacing="0" w:after="0" w:afterAutospacing="0"/>
        <w:ind w:left="567" w:right="45"/>
        <w:jc w:val="center"/>
        <w:rPr>
          <w:color w:val="000000"/>
          <w:shd w:val="clear" w:color="auto" w:fill="FFFFFF"/>
          <w:lang w:val="vi-VN"/>
        </w:rPr>
      </w:pPr>
    </w:p>
    <w:p w:rsidR="00C67C62" w:rsidRPr="00C67C62" w:rsidRDefault="00C67C62" w:rsidP="00C67C62">
      <w:pPr>
        <w:pStyle w:val="NormalWeb"/>
        <w:spacing w:before="0" w:beforeAutospacing="0" w:after="0" w:afterAutospacing="0"/>
        <w:ind w:left="567" w:right="45"/>
        <w:jc w:val="center"/>
        <w:rPr>
          <w:color w:val="000000"/>
        </w:rPr>
      </w:pPr>
      <w:r w:rsidRPr="00C67C62">
        <w:rPr>
          <w:color w:val="000000"/>
          <w:shd w:val="clear" w:color="auto" w:fill="FFFFFF"/>
        </w:rPr>
        <w:sym w:font="Symbol" w:char="F02D"/>
      </w:r>
      <w:r>
        <w:rPr>
          <w:color w:val="000000"/>
          <w:shd w:val="clear" w:color="auto" w:fill="FFFFFF"/>
        </w:rPr>
        <w:t>/</w:t>
      </w:r>
      <w:r w:rsidRPr="00C67C62">
        <w:rPr>
          <w:color w:val="000000"/>
          <w:shd w:val="clear" w:color="auto" w:fill="FFFFFF"/>
        </w:rPr>
        <w:sym w:font="Symbol" w:char="F02D"/>
      </w:r>
    </w:p>
    <w:p w:rsidR="00DD6161" w:rsidRDefault="00DD6161"/>
    <w:sectPr w:rsidR="00DD6161" w:rsidSect="00104936">
      <w:pgSz w:w="11907" w:h="16840" w:code="9"/>
      <w:pgMar w:top="567" w:right="567" w:bottom="454" w:left="567" w:header="284" w:footer="28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A3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E46B64"/>
    <w:multiLevelType w:val="hybridMultilevel"/>
    <w:tmpl w:val="B19AF2E8"/>
    <w:lvl w:ilvl="0" w:tplc="4A925422">
      <w:start w:val="1"/>
      <w:numFmt w:val="decimal"/>
      <w:lvlText w:val="%1."/>
      <w:lvlJc w:val="center"/>
      <w:pPr>
        <w:ind w:left="720" w:hanging="360"/>
      </w:pPr>
      <w:rPr>
        <w:rFonts w:hint="default"/>
        <w:b/>
      </w:rPr>
    </w:lvl>
    <w:lvl w:ilvl="1" w:tplc="96B8BC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9C89E5C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D6161"/>
    <w:rsid w:val="000B30EC"/>
    <w:rsid w:val="00104936"/>
    <w:rsid w:val="00285E78"/>
    <w:rsid w:val="002C4D86"/>
    <w:rsid w:val="002F7639"/>
    <w:rsid w:val="003A06D7"/>
    <w:rsid w:val="003F0D3E"/>
    <w:rsid w:val="004F6EC6"/>
    <w:rsid w:val="00616A29"/>
    <w:rsid w:val="00635184"/>
    <w:rsid w:val="006D53E8"/>
    <w:rsid w:val="00833E10"/>
    <w:rsid w:val="00AB1A43"/>
    <w:rsid w:val="00B13DCB"/>
    <w:rsid w:val="00C67C62"/>
    <w:rsid w:val="00CB5515"/>
    <w:rsid w:val="00D01E7A"/>
    <w:rsid w:val="00D3773D"/>
    <w:rsid w:val="00DD6161"/>
    <w:rsid w:val="00F92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:contacts" w:name="Sn"/>
  <w:smartTagType w:namespaceuri="urn:schemas:contacts" w:name="middlename"/>
  <w:smartTagType w:namespaceuri="urn:schemas:contacts" w:name="GivenName"/>
  <w:shapeDefaults>
    <o:shapedefaults v:ext="edit" spidmax="1026"/>
    <o:shapelayout v:ext="edit">
      <o:idmap v:ext="edit" data="1"/>
    </o:shapelayout>
  </w:shapeDefaults>
  <w:decimalSymbol w:val=","/>
  <w:listSeparator w:val=","/>
  <w14:docId w14:val="4467A3A4"/>
  <w15:docId w15:val="{7C698AF4-31D7-49E3-ABC2-00A01ADF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6161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D6161"/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61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161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D6161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DD616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MyPC</cp:lastModifiedBy>
  <cp:revision>6</cp:revision>
  <cp:lastPrinted>2019-12-09T06:43:00Z</cp:lastPrinted>
  <dcterms:created xsi:type="dcterms:W3CDTF">2019-12-04T01:56:00Z</dcterms:created>
  <dcterms:modified xsi:type="dcterms:W3CDTF">2019-12-09T06:43:00Z</dcterms:modified>
</cp:coreProperties>
</file>